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347" w:rsidRPr="00D7198A" w:rsidRDefault="005E3347" w:rsidP="005E3347">
      <w:pPr>
        <w:pStyle w:val="Naslov1"/>
        <w:numPr>
          <w:ilvl w:val="0"/>
          <w:numId w:val="6"/>
        </w:numPr>
        <w:tabs>
          <w:tab w:val="num" w:pos="748"/>
        </w:tabs>
        <w:rPr>
          <w:rFonts w:asciiTheme="minorHAnsi" w:hAnsiTheme="minorHAnsi" w:cstheme="minorHAnsi"/>
          <w:sz w:val="20"/>
          <w:szCs w:val="20"/>
        </w:rPr>
      </w:pPr>
      <w:bookmarkStart w:id="0" w:name="_Toc329939748"/>
      <w:bookmarkStart w:id="1" w:name="_Toc49942288"/>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5E3347" w:rsidRPr="00A17AD2" w:rsidRDefault="005E3347" w:rsidP="005E3347">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5E3347" w:rsidRPr="00A17AD2" w:rsidTr="008B08B1">
        <w:tc>
          <w:tcPr>
            <w:tcW w:w="3468"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Naročnik:</w:t>
            </w:r>
          </w:p>
          <w:p w:rsidR="005E3347" w:rsidRPr="00A17AD2" w:rsidRDefault="005E3347" w:rsidP="008B08B1">
            <w:pPr>
              <w:rPr>
                <w:rFonts w:asciiTheme="minorHAnsi" w:hAnsiTheme="minorHAnsi" w:cstheme="minorHAnsi"/>
                <w:b/>
                <w:bCs/>
              </w:rPr>
            </w:pPr>
          </w:p>
        </w:tc>
        <w:tc>
          <w:tcPr>
            <w:tcW w:w="6263"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OBČINA JESENICE, C. železarjev 6, 4270 Jesenice</w:t>
            </w:r>
          </w:p>
          <w:p w:rsidR="005E3347" w:rsidRPr="00A17AD2" w:rsidRDefault="005E3347" w:rsidP="008B08B1">
            <w:pPr>
              <w:rPr>
                <w:rFonts w:asciiTheme="minorHAnsi" w:hAnsiTheme="minorHAnsi" w:cstheme="minorHAnsi"/>
                <w:b/>
                <w:bCs/>
              </w:rPr>
            </w:pPr>
          </w:p>
        </w:tc>
      </w:tr>
      <w:tr w:rsidR="005E3347" w:rsidRPr="00A17AD2" w:rsidTr="008B08B1">
        <w:tc>
          <w:tcPr>
            <w:tcW w:w="3468"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Predmet javnega naročila:</w:t>
            </w:r>
          </w:p>
          <w:p w:rsidR="005E3347" w:rsidRPr="00A17AD2" w:rsidRDefault="005E3347" w:rsidP="008B08B1">
            <w:pPr>
              <w:rPr>
                <w:rFonts w:asciiTheme="minorHAnsi" w:hAnsiTheme="minorHAnsi" w:cstheme="minorHAnsi"/>
                <w:b/>
                <w:bCs/>
              </w:rPr>
            </w:pPr>
          </w:p>
        </w:tc>
        <w:tc>
          <w:tcPr>
            <w:tcW w:w="6263" w:type="dxa"/>
          </w:tcPr>
          <w:p w:rsidR="005E3347" w:rsidRPr="00A17AD2" w:rsidRDefault="005E3347" w:rsidP="008B08B1">
            <w:pPr>
              <w:rPr>
                <w:rFonts w:asciiTheme="minorHAnsi" w:hAnsiTheme="minorHAnsi" w:cstheme="minorHAnsi"/>
                <w:b/>
                <w:bCs/>
              </w:rPr>
            </w:pPr>
            <w:r>
              <w:rPr>
                <w:rFonts w:asciiTheme="minorHAnsi" w:hAnsiTheme="minorHAnsi" w:cstheme="minorHAnsi"/>
                <w:b/>
                <w:bCs/>
              </w:rPr>
              <w:t>Vrtec Jesenice, enota Julke Pibernik, energetska sanacija novega dela</w:t>
            </w:r>
          </w:p>
        </w:tc>
      </w:tr>
      <w:tr w:rsidR="005E3347" w:rsidRPr="00A17AD2" w:rsidTr="008B08B1">
        <w:tc>
          <w:tcPr>
            <w:tcW w:w="3468" w:type="dxa"/>
          </w:tcPr>
          <w:p w:rsidR="005E3347" w:rsidRPr="00526DF8" w:rsidRDefault="005E3347" w:rsidP="008B08B1">
            <w:pPr>
              <w:rPr>
                <w:rFonts w:asciiTheme="minorHAnsi" w:hAnsiTheme="minorHAnsi" w:cstheme="minorHAnsi"/>
                <w:b/>
                <w:bCs/>
              </w:rPr>
            </w:pPr>
            <w:r w:rsidRPr="00526DF8">
              <w:rPr>
                <w:rFonts w:asciiTheme="minorHAnsi" w:hAnsiTheme="minorHAnsi" w:cstheme="minorHAnsi"/>
                <w:b/>
                <w:bCs/>
              </w:rPr>
              <w:t>Št. zadeve:</w:t>
            </w:r>
          </w:p>
          <w:p w:rsidR="005E3347" w:rsidRPr="00526DF8" w:rsidRDefault="005E3347" w:rsidP="008B08B1">
            <w:pPr>
              <w:rPr>
                <w:rFonts w:asciiTheme="minorHAnsi" w:hAnsiTheme="minorHAnsi" w:cstheme="minorHAnsi"/>
                <w:b/>
                <w:bCs/>
              </w:rPr>
            </w:pPr>
          </w:p>
          <w:p w:rsidR="005E3347" w:rsidRPr="00526DF8" w:rsidRDefault="005E3347" w:rsidP="008B08B1">
            <w:pPr>
              <w:rPr>
                <w:rFonts w:asciiTheme="minorHAnsi" w:hAnsiTheme="minorHAnsi" w:cstheme="minorHAnsi"/>
                <w:b/>
                <w:bCs/>
              </w:rPr>
            </w:pPr>
            <w:r w:rsidRPr="00526DF8">
              <w:rPr>
                <w:rFonts w:asciiTheme="minorHAnsi" w:hAnsiTheme="minorHAnsi" w:cstheme="minorHAnsi"/>
                <w:b/>
                <w:bCs/>
              </w:rPr>
              <w:t>Številka objave na Portalu JN:</w:t>
            </w:r>
          </w:p>
          <w:p w:rsidR="005E3347" w:rsidRPr="00526DF8" w:rsidRDefault="005E3347" w:rsidP="008B08B1">
            <w:pPr>
              <w:rPr>
                <w:rFonts w:asciiTheme="minorHAnsi" w:hAnsiTheme="minorHAnsi" w:cstheme="minorHAnsi"/>
                <w:b/>
                <w:bCs/>
              </w:rPr>
            </w:pPr>
          </w:p>
        </w:tc>
        <w:tc>
          <w:tcPr>
            <w:tcW w:w="6263" w:type="dxa"/>
          </w:tcPr>
          <w:p w:rsidR="005E3347" w:rsidRPr="00A469AA" w:rsidRDefault="005E3347" w:rsidP="008B08B1">
            <w:pPr>
              <w:rPr>
                <w:rFonts w:asciiTheme="minorHAnsi" w:hAnsiTheme="minorHAnsi" w:cstheme="minorHAnsi"/>
                <w:b/>
                <w:bCs/>
              </w:rPr>
            </w:pPr>
            <w:r w:rsidRPr="00A469AA">
              <w:rPr>
                <w:rFonts w:asciiTheme="minorHAnsi" w:hAnsiTheme="minorHAnsi" w:cstheme="minorHAnsi"/>
                <w:b/>
                <w:bCs/>
              </w:rPr>
              <w:t>430-32/2021</w:t>
            </w:r>
          </w:p>
          <w:p w:rsidR="005E3347" w:rsidRPr="00A469AA" w:rsidRDefault="005E3347" w:rsidP="008B08B1">
            <w:pPr>
              <w:rPr>
                <w:rFonts w:asciiTheme="minorHAnsi" w:hAnsiTheme="minorHAnsi" w:cstheme="minorHAnsi"/>
                <w:b/>
                <w:bCs/>
              </w:rPr>
            </w:pPr>
          </w:p>
          <w:p w:rsidR="005E3347" w:rsidRPr="00A17AD2" w:rsidRDefault="005E3347" w:rsidP="008B08B1">
            <w:pPr>
              <w:rPr>
                <w:rFonts w:asciiTheme="minorHAnsi" w:hAnsiTheme="minorHAnsi" w:cstheme="minorHAnsi"/>
                <w:b/>
                <w:bCs/>
              </w:rPr>
            </w:pPr>
            <w:r w:rsidRPr="00A469AA">
              <w:rPr>
                <w:rFonts w:asciiTheme="minorHAnsi" w:hAnsiTheme="minorHAnsi" w:cstheme="minorHAnsi"/>
                <w:b/>
                <w:bCs/>
              </w:rPr>
              <w:t>JN004338/2021-W01</w:t>
            </w:r>
          </w:p>
        </w:tc>
      </w:tr>
      <w:tr w:rsidR="005E3347" w:rsidRPr="00A17AD2" w:rsidTr="008B08B1">
        <w:tc>
          <w:tcPr>
            <w:tcW w:w="3468"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NAROČILO MALE VREDNOSTI</w:t>
            </w:r>
          </w:p>
          <w:p w:rsidR="005E3347" w:rsidRPr="00A17AD2" w:rsidRDefault="005E3347" w:rsidP="008B08B1">
            <w:pPr>
              <w:rPr>
                <w:rFonts w:asciiTheme="minorHAnsi" w:hAnsiTheme="minorHAnsi" w:cstheme="minorHAnsi"/>
                <w:b/>
                <w:bCs/>
              </w:rPr>
            </w:pPr>
          </w:p>
        </w:tc>
      </w:tr>
      <w:tr w:rsidR="005E3347" w:rsidRPr="00A17AD2" w:rsidTr="008B08B1">
        <w:tc>
          <w:tcPr>
            <w:tcW w:w="3468" w:type="dxa"/>
          </w:tcPr>
          <w:p w:rsidR="005E3347" w:rsidRPr="00A17AD2" w:rsidRDefault="005E3347" w:rsidP="008B08B1">
            <w:pPr>
              <w:rPr>
                <w:rFonts w:asciiTheme="minorHAnsi" w:hAnsiTheme="minorHAnsi" w:cstheme="minorHAnsi"/>
                <w:b/>
                <w:bCs/>
              </w:rPr>
            </w:pPr>
          </w:p>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 xml:space="preserve">Ponudnik: </w:t>
            </w:r>
          </w:p>
          <w:p w:rsidR="005E3347" w:rsidRPr="00A17AD2" w:rsidRDefault="005E3347" w:rsidP="008B08B1">
            <w:pPr>
              <w:rPr>
                <w:rFonts w:asciiTheme="minorHAnsi" w:hAnsiTheme="minorHAnsi" w:cstheme="minorHAnsi"/>
                <w:b/>
                <w:bCs/>
              </w:rPr>
            </w:pPr>
          </w:p>
        </w:tc>
        <w:tc>
          <w:tcPr>
            <w:tcW w:w="6263" w:type="dxa"/>
            <w:tcBorders>
              <w:bottom w:val="single" w:sz="4" w:space="0" w:color="auto"/>
            </w:tcBorders>
          </w:tcPr>
          <w:p w:rsidR="005E3347" w:rsidRPr="00A17AD2" w:rsidRDefault="005E3347" w:rsidP="008B08B1">
            <w:pPr>
              <w:rPr>
                <w:rFonts w:asciiTheme="minorHAnsi" w:hAnsiTheme="minorHAnsi" w:cstheme="minorHAnsi"/>
                <w:b/>
                <w:bCs/>
              </w:rPr>
            </w:pPr>
          </w:p>
        </w:tc>
      </w:tr>
    </w:tbl>
    <w:p w:rsidR="005E3347" w:rsidRPr="00A17AD2" w:rsidRDefault="005E3347" w:rsidP="005E3347">
      <w:pPr>
        <w:jc w:val="both"/>
        <w:rPr>
          <w:rFonts w:asciiTheme="minorHAnsi" w:hAnsiTheme="minorHAnsi" w:cstheme="minorHAnsi"/>
        </w:rPr>
      </w:pPr>
    </w:p>
    <w:p w:rsidR="005E3347" w:rsidRPr="00A17AD2" w:rsidRDefault="005E3347" w:rsidP="005E3347">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Vrtec Jesenice, enota Julke Pibernik, energetska sanacija novega dela</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5E3347" w:rsidRPr="00A17AD2" w:rsidRDefault="005E3347" w:rsidP="005E3347">
      <w:pPr>
        <w:jc w:val="both"/>
        <w:rPr>
          <w:rFonts w:asciiTheme="minorHAnsi" w:hAnsiTheme="minorHAnsi" w:cstheme="minorHAnsi"/>
        </w:rPr>
      </w:pPr>
      <w:bookmarkStart w:id="2" w:name="_GoBack"/>
      <w:bookmarkEnd w:id="2"/>
    </w:p>
    <w:p w:rsidR="005E3347" w:rsidRPr="00A17AD2" w:rsidRDefault="005E3347" w:rsidP="005E3347">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5E3347" w:rsidRPr="00A17AD2" w:rsidRDefault="005E3347" w:rsidP="005E3347">
      <w:pPr>
        <w:jc w:val="both"/>
        <w:rPr>
          <w:rFonts w:asciiTheme="minorHAnsi" w:hAnsiTheme="minorHAnsi" w:cstheme="minorHAnsi"/>
        </w:rPr>
      </w:pPr>
    </w:p>
    <w:p w:rsidR="005E3347" w:rsidRPr="00A17AD2" w:rsidRDefault="005E3347" w:rsidP="005E3347">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5E3347" w:rsidRPr="00A17AD2" w:rsidRDefault="005E3347" w:rsidP="005E3347">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5E3347" w:rsidRPr="00A17AD2" w:rsidRDefault="005E3347" w:rsidP="005E3347">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5E3347" w:rsidRPr="00A17AD2" w:rsidTr="008B08B1">
        <w:tc>
          <w:tcPr>
            <w:tcW w:w="8851" w:type="dxa"/>
            <w:tcBorders>
              <w:top w:val="nil"/>
              <w:left w:val="nil"/>
              <w:bottom w:val="single" w:sz="4" w:space="0" w:color="auto"/>
              <w:right w:val="nil"/>
            </w:tcBorders>
          </w:tcPr>
          <w:p w:rsidR="005E3347" w:rsidRPr="00A17AD2" w:rsidRDefault="005E3347" w:rsidP="008B08B1">
            <w:pPr>
              <w:jc w:val="both"/>
              <w:rPr>
                <w:rFonts w:asciiTheme="minorHAnsi" w:hAnsiTheme="minorHAnsi" w:cstheme="minorHAnsi"/>
              </w:rPr>
            </w:pPr>
          </w:p>
        </w:tc>
      </w:tr>
      <w:tr w:rsidR="005E3347" w:rsidRPr="00A17AD2" w:rsidTr="008B08B1">
        <w:tc>
          <w:tcPr>
            <w:tcW w:w="8851" w:type="dxa"/>
            <w:tcBorders>
              <w:left w:val="nil"/>
              <w:bottom w:val="single" w:sz="4" w:space="0" w:color="auto"/>
              <w:right w:val="nil"/>
            </w:tcBorders>
          </w:tcPr>
          <w:p w:rsidR="005E3347" w:rsidRPr="00A17AD2" w:rsidRDefault="005E3347" w:rsidP="008B08B1">
            <w:pPr>
              <w:jc w:val="both"/>
              <w:rPr>
                <w:rFonts w:asciiTheme="minorHAnsi" w:hAnsiTheme="minorHAnsi" w:cstheme="minorHAnsi"/>
              </w:rPr>
            </w:pPr>
          </w:p>
        </w:tc>
      </w:tr>
    </w:tbl>
    <w:p w:rsidR="005E3347" w:rsidRPr="00A17AD2" w:rsidRDefault="005E3347" w:rsidP="005E3347">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5E3347" w:rsidRPr="00A17AD2" w:rsidTr="008B08B1">
        <w:tc>
          <w:tcPr>
            <w:tcW w:w="8851" w:type="dxa"/>
            <w:tcBorders>
              <w:top w:val="nil"/>
              <w:left w:val="nil"/>
              <w:right w:val="nil"/>
            </w:tcBorders>
          </w:tcPr>
          <w:p w:rsidR="005E3347" w:rsidRPr="00A17AD2" w:rsidRDefault="005E3347" w:rsidP="008B08B1">
            <w:pPr>
              <w:jc w:val="both"/>
              <w:rPr>
                <w:rFonts w:asciiTheme="minorHAnsi" w:hAnsiTheme="minorHAnsi" w:cstheme="minorHAnsi"/>
              </w:rPr>
            </w:pPr>
          </w:p>
        </w:tc>
      </w:tr>
      <w:tr w:rsidR="005E3347" w:rsidRPr="00A17AD2" w:rsidTr="008B08B1">
        <w:tc>
          <w:tcPr>
            <w:tcW w:w="8851" w:type="dxa"/>
            <w:tcBorders>
              <w:left w:val="nil"/>
              <w:right w:val="nil"/>
            </w:tcBorders>
          </w:tcPr>
          <w:p w:rsidR="005E3347" w:rsidRPr="00A17AD2" w:rsidRDefault="005E3347" w:rsidP="008B08B1">
            <w:pPr>
              <w:jc w:val="both"/>
              <w:rPr>
                <w:rFonts w:asciiTheme="minorHAnsi" w:hAnsiTheme="minorHAnsi" w:cstheme="minorHAnsi"/>
              </w:rPr>
            </w:pPr>
          </w:p>
        </w:tc>
      </w:tr>
    </w:tbl>
    <w:p w:rsidR="005E3347" w:rsidRPr="00A17AD2" w:rsidRDefault="005E3347" w:rsidP="005E3347">
      <w:pPr>
        <w:rPr>
          <w:rFonts w:asciiTheme="minorHAnsi" w:hAnsiTheme="minorHAnsi" w:cstheme="minorHAnsi"/>
        </w:rPr>
      </w:pPr>
    </w:p>
    <w:p w:rsidR="005E3347" w:rsidRPr="00A17AD2" w:rsidRDefault="005E3347" w:rsidP="005E3347">
      <w:pPr>
        <w:rPr>
          <w:rFonts w:asciiTheme="minorHAnsi" w:hAnsiTheme="minorHAnsi" w:cstheme="minorHAnsi"/>
        </w:rPr>
      </w:pPr>
    </w:p>
    <w:p w:rsidR="005E3347" w:rsidRPr="002F65F0" w:rsidRDefault="005E3347" w:rsidP="005E3347">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5E3347" w:rsidRPr="002F65F0" w:rsidRDefault="005E3347" w:rsidP="005E3347">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5E3347" w:rsidRPr="00A17AD2" w:rsidRDefault="005E3347" w:rsidP="005E3347">
      <w:pPr>
        <w:jc w:val="both"/>
        <w:rPr>
          <w:rFonts w:asciiTheme="minorHAnsi" w:hAnsiTheme="minorHAnsi" w:cstheme="minorHAnsi"/>
        </w:rPr>
      </w:pPr>
    </w:p>
    <w:p w:rsidR="005E3347" w:rsidRPr="00A17AD2" w:rsidRDefault="005E3347" w:rsidP="005E3347">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5E3347" w:rsidRPr="00A17AD2" w:rsidRDefault="005E3347" w:rsidP="005E3347">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5E3347" w:rsidRPr="00A17AD2" w:rsidTr="008B08B1">
        <w:tc>
          <w:tcPr>
            <w:tcW w:w="5218" w:type="dxa"/>
          </w:tcPr>
          <w:p w:rsidR="005E3347" w:rsidRPr="00A17AD2" w:rsidRDefault="005E3347" w:rsidP="008B08B1">
            <w:pPr>
              <w:jc w:val="both"/>
              <w:rPr>
                <w:rFonts w:asciiTheme="minorHAnsi" w:hAnsiTheme="minorHAnsi" w:cstheme="minorHAnsi"/>
              </w:rPr>
            </w:pPr>
            <w:r w:rsidRPr="00A17AD2">
              <w:rPr>
                <w:rFonts w:asciiTheme="minorHAnsi" w:hAnsiTheme="minorHAnsi" w:cstheme="minorHAnsi"/>
              </w:rPr>
              <w:t>Cena v € brez DDV</w:t>
            </w:r>
          </w:p>
        </w:tc>
        <w:tc>
          <w:tcPr>
            <w:tcW w:w="4127" w:type="dxa"/>
          </w:tcPr>
          <w:p w:rsidR="005E3347" w:rsidRPr="00A17AD2" w:rsidRDefault="005E3347" w:rsidP="008B08B1">
            <w:pPr>
              <w:spacing w:line="360" w:lineRule="auto"/>
              <w:jc w:val="right"/>
              <w:rPr>
                <w:rFonts w:asciiTheme="minorHAnsi" w:hAnsiTheme="minorHAnsi" w:cstheme="minorHAnsi"/>
              </w:rPr>
            </w:pPr>
            <w:r w:rsidRPr="00A17AD2">
              <w:rPr>
                <w:rFonts w:asciiTheme="minorHAnsi" w:hAnsiTheme="minorHAnsi" w:cstheme="minorHAnsi"/>
              </w:rPr>
              <w:t>€</w:t>
            </w:r>
          </w:p>
        </w:tc>
      </w:tr>
      <w:tr w:rsidR="005E3347" w:rsidRPr="00A17AD2" w:rsidTr="008B08B1">
        <w:tc>
          <w:tcPr>
            <w:tcW w:w="5218" w:type="dxa"/>
          </w:tcPr>
          <w:p w:rsidR="005E3347" w:rsidRPr="00A17AD2" w:rsidRDefault="005E3347" w:rsidP="008B08B1">
            <w:pPr>
              <w:jc w:val="both"/>
              <w:rPr>
                <w:rFonts w:asciiTheme="minorHAnsi" w:hAnsiTheme="minorHAnsi" w:cstheme="minorHAnsi"/>
              </w:rPr>
            </w:pPr>
            <w:r w:rsidRPr="00A17AD2">
              <w:rPr>
                <w:rFonts w:asciiTheme="minorHAnsi" w:hAnsiTheme="minorHAnsi" w:cstheme="minorHAnsi"/>
              </w:rPr>
              <w:t>DDV 22%</w:t>
            </w:r>
          </w:p>
        </w:tc>
        <w:tc>
          <w:tcPr>
            <w:tcW w:w="4127" w:type="dxa"/>
          </w:tcPr>
          <w:p w:rsidR="005E3347" w:rsidRPr="00A17AD2" w:rsidRDefault="005E3347" w:rsidP="008B08B1">
            <w:pPr>
              <w:spacing w:line="360" w:lineRule="auto"/>
              <w:jc w:val="right"/>
              <w:rPr>
                <w:rFonts w:asciiTheme="minorHAnsi" w:hAnsiTheme="minorHAnsi" w:cstheme="minorHAnsi"/>
              </w:rPr>
            </w:pPr>
            <w:r w:rsidRPr="00A17AD2">
              <w:rPr>
                <w:rFonts w:asciiTheme="minorHAnsi" w:hAnsiTheme="minorHAnsi" w:cstheme="minorHAnsi"/>
              </w:rPr>
              <w:t>€</w:t>
            </w:r>
          </w:p>
        </w:tc>
      </w:tr>
      <w:tr w:rsidR="005E3347" w:rsidRPr="00A17AD2" w:rsidTr="008B08B1">
        <w:tc>
          <w:tcPr>
            <w:tcW w:w="5218" w:type="dxa"/>
          </w:tcPr>
          <w:p w:rsidR="005E3347" w:rsidRPr="00A17AD2" w:rsidRDefault="005E3347" w:rsidP="008B08B1">
            <w:pPr>
              <w:jc w:val="both"/>
              <w:rPr>
                <w:rFonts w:asciiTheme="minorHAnsi" w:hAnsiTheme="minorHAnsi" w:cstheme="minorHAnsi"/>
              </w:rPr>
            </w:pPr>
            <w:r w:rsidRPr="00A17AD2">
              <w:rPr>
                <w:rFonts w:asciiTheme="minorHAnsi" w:hAnsiTheme="minorHAnsi" w:cstheme="minorHAnsi"/>
              </w:rPr>
              <w:t>Cena v € z DDV</w:t>
            </w:r>
          </w:p>
        </w:tc>
        <w:tc>
          <w:tcPr>
            <w:tcW w:w="4127" w:type="dxa"/>
          </w:tcPr>
          <w:p w:rsidR="005E3347" w:rsidRPr="00A17AD2" w:rsidRDefault="005E3347" w:rsidP="008B08B1">
            <w:pPr>
              <w:spacing w:line="360" w:lineRule="auto"/>
              <w:jc w:val="right"/>
              <w:rPr>
                <w:rFonts w:asciiTheme="minorHAnsi" w:hAnsiTheme="minorHAnsi" w:cstheme="minorHAnsi"/>
              </w:rPr>
            </w:pPr>
            <w:r w:rsidRPr="00A17AD2">
              <w:rPr>
                <w:rFonts w:asciiTheme="minorHAnsi" w:hAnsiTheme="minorHAnsi" w:cstheme="minorHAnsi"/>
              </w:rPr>
              <w:t>€</w:t>
            </w:r>
          </w:p>
        </w:tc>
      </w:tr>
    </w:tbl>
    <w:p w:rsidR="005E3347" w:rsidRDefault="005E3347" w:rsidP="005E3347">
      <w:pPr>
        <w:rPr>
          <w:rFonts w:asciiTheme="minorHAnsi" w:hAnsiTheme="minorHAnsi" w:cstheme="minorHAnsi"/>
        </w:rPr>
      </w:pPr>
    </w:p>
    <w:p w:rsidR="005E3347" w:rsidRDefault="005E3347" w:rsidP="005E3347">
      <w:pPr>
        <w:rPr>
          <w:rFonts w:asciiTheme="minorHAnsi" w:hAnsiTheme="minorHAnsi" w:cstheme="minorHAnsi"/>
        </w:rPr>
      </w:pPr>
      <w:r w:rsidRPr="002F27D2">
        <w:rPr>
          <w:rFonts w:asciiTheme="minorHAnsi" w:hAnsiTheme="minorHAnsi" w:cstheme="minorHAnsi"/>
        </w:rPr>
        <w:t>Opomba: Podatki se prepišejo iz PRILOGE št. G/1 - Popisa del, iz zavihka Skupna rekapitulacija</w:t>
      </w:r>
    </w:p>
    <w:p w:rsidR="005E3347" w:rsidRPr="00A17AD2" w:rsidRDefault="005E3347" w:rsidP="005E3347">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5E3347" w:rsidRPr="00A17AD2" w:rsidTr="008B08B1">
        <w:trPr>
          <w:gridBefore w:val="2"/>
          <w:wBefore w:w="4750" w:type="dxa"/>
        </w:trPr>
        <w:tc>
          <w:tcPr>
            <w:tcW w:w="4745" w:type="dxa"/>
            <w:tcBorders>
              <w:bottom w:val="single" w:sz="4" w:space="0" w:color="auto"/>
            </w:tcBorders>
          </w:tcPr>
          <w:p w:rsidR="005E3347" w:rsidRPr="00A17AD2" w:rsidRDefault="005E3347" w:rsidP="008B08B1">
            <w:pPr>
              <w:pStyle w:val="Telobesedila"/>
              <w:rPr>
                <w:rFonts w:asciiTheme="minorHAnsi" w:hAnsiTheme="minorHAnsi" w:cstheme="minorHAnsi"/>
              </w:rPr>
            </w:pPr>
          </w:p>
          <w:p w:rsidR="005E3347" w:rsidRPr="00A17AD2" w:rsidRDefault="005E3347" w:rsidP="008B08B1">
            <w:pPr>
              <w:pStyle w:val="Telobesedila"/>
              <w:rPr>
                <w:rFonts w:asciiTheme="minorHAnsi" w:hAnsiTheme="minorHAnsi" w:cstheme="minorHAnsi"/>
              </w:rPr>
            </w:pPr>
          </w:p>
        </w:tc>
      </w:tr>
      <w:tr w:rsidR="005E3347" w:rsidRPr="00A17AD2" w:rsidTr="008B08B1">
        <w:trPr>
          <w:gridBefore w:val="2"/>
          <w:wBefore w:w="4750" w:type="dxa"/>
        </w:trPr>
        <w:tc>
          <w:tcPr>
            <w:tcW w:w="4745" w:type="dxa"/>
            <w:tcBorders>
              <w:top w:val="single" w:sz="4" w:space="0" w:color="auto"/>
            </w:tcBorders>
          </w:tcPr>
          <w:p w:rsidR="005E3347" w:rsidRPr="00A17AD2" w:rsidRDefault="005E334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5E3347" w:rsidRPr="00A17AD2" w:rsidTr="008B08B1">
        <w:tc>
          <w:tcPr>
            <w:tcW w:w="4422" w:type="dxa"/>
            <w:tcBorders>
              <w:bottom w:val="single" w:sz="4" w:space="0" w:color="auto"/>
            </w:tcBorders>
          </w:tcPr>
          <w:p w:rsidR="005E3347" w:rsidRPr="00A17AD2" w:rsidRDefault="005E3347" w:rsidP="008B08B1">
            <w:pPr>
              <w:pStyle w:val="Telobesedila"/>
              <w:rPr>
                <w:rFonts w:asciiTheme="minorHAnsi" w:hAnsiTheme="minorHAnsi" w:cstheme="minorHAnsi"/>
              </w:rPr>
            </w:pPr>
          </w:p>
          <w:p w:rsidR="005E3347" w:rsidRPr="00A17AD2" w:rsidRDefault="005E3347" w:rsidP="008B08B1">
            <w:pPr>
              <w:pStyle w:val="Telobesedila"/>
              <w:rPr>
                <w:rFonts w:asciiTheme="minorHAnsi" w:hAnsiTheme="minorHAnsi" w:cstheme="minorHAnsi"/>
              </w:rPr>
            </w:pPr>
          </w:p>
        </w:tc>
        <w:tc>
          <w:tcPr>
            <w:tcW w:w="328" w:type="dxa"/>
          </w:tcPr>
          <w:p w:rsidR="005E3347" w:rsidRPr="00A17AD2" w:rsidRDefault="005E3347" w:rsidP="008B08B1">
            <w:pPr>
              <w:pStyle w:val="Telobesedila"/>
              <w:rPr>
                <w:rFonts w:asciiTheme="minorHAnsi" w:hAnsiTheme="minorHAnsi" w:cstheme="minorHAnsi"/>
              </w:rPr>
            </w:pPr>
          </w:p>
        </w:tc>
        <w:tc>
          <w:tcPr>
            <w:tcW w:w="4745" w:type="dxa"/>
            <w:tcBorders>
              <w:bottom w:val="single" w:sz="4" w:space="0" w:color="auto"/>
            </w:tcBorders>
          </w:tcPr>
          <w:p w:rsidR="005E3347" w:rsidRPr="00A17AD2" w:rsidRDefault="005E3347" w:rsidP="008B08B1">
            <w:pPr>
              <w:pStyle w:val="Telobesedila"/>
              <w:rPr>
                <w:rFonts w:asciiTheme="minorHAnsi" w:hAnsiTheme="minorHAnsi" w:cstheme="minorHAnsi"/>
              </w:rPr>
            </w:pPr>
          </w:p>
        </w:tc>
      </w:tr>
      <w:tr w:rsidR="005E3347" w:rsidRPr="00A17AD2" w:rsidTr="008B08B1">
        <w:tc>
          <w:tcPr>
            <w:tcW w:w="4422" w:type="dxa"/>
            <w:tcBorders>
              <w:top w:val="single" w:sz="4" w:space="0" w:color="auto"/>
            </w:tcBorders>
          </w:tcPr>
          <w:p w:rsidR="005E3347" w:rsidRPr="00A17AD2" w:rsidRDefault="005E334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E3347" w:rsidRPr="00A17AD2" w:rsidRDefault="005E3347" w:rsidP="008B08B1">
            <w:pPr>
              <w:pStyle w:val="Telobesedila"/>
              <w:rPr>
                <w:rFonts w:asciiTheme="minorHAnsi" w:hAnsiTheme="minorHAnsi" w:cstheme="minorHAnsi"/>
              </w:rPr>
            </w:pPr>
          </w:p>
        </w:tc>
        <w:tc>
          <w:tcPr>
            <w:tcW w:w="4745" w:type="dxa"/>
            <w:tcBorders>
              <w:top w:val="single" w:sz="4" w:space="0" w:color="auto"/>
            </w:tcBorders>
          </w:tcPr>
          <w:p w:rsidR="005E3347" w:rsidRPr="00A17AD2" w:rsidRDefault="005E334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E3347" w:rsidRPr="00A17AD2" w:rsidRDefault="005E3347" w:rsidP="005E33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5E3347" w:rsidRDefault="005E3347" w:rsidP="005E334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5E3347" w:rsidRPr="00526DF8" w:rsidRDefault="005E3347" w:rsidP="005E334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113997" w:rsidRDefault="00113997"/>
    <w:sectPr w:rsidR="0011399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11C" w:rsidRDefault="00DA611C" w:rsidP="005E3347">
      <w:r>
        <w:separator/>
      </w:r>
    </w:p>
  </w:endnote>
  <w:endnote w:type="continuationSeparator" w:id="0">
    <w:p w:rsidR="00DA611C" w:rsidRDefault="00DA611C" w:rsidP="005E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11C" w:rsidRDefault="00DA611C" w:rsidP="005E3347">
      <w:r>
        <w:separator/>
      </w:r>
    </w:p>
  </w:footnote>
  <w:footnote w:type="continuationSeparator" w:id="0">
    <w:p w:rsidR="00DA611C" w:rsidRDefault="00DA611C" w:rsidP="005E3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3"/>
      <w:gridCol w:w="3328"/>
      <w:gridCol w:w="4111"/>
    </w:tblGrid>
    <w:tr w:rsidR="005E3347" w:rsidRPr="006F1DA5" w:rsidTr="008B08B1">
      <w:trPr>
        <w:trHeight w:val="1268"/>
      </w:trPr>
      <w:tc>
        <w:tcPr>
          <w:tcW w:w="1668" w:type="dxa"/>
        </w:tcPr>
        <w:p w:rsidR="005E3347" w:rsidRPr="006F1DA5" w:rsidRDefault="005E3347" w:rsidP="005E334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323EB1AB" wp14:editId="2A32B9A0">
                <wp:simplePos x="0" y="0"/>
                <wp:positionH relativeFrom="page">
                  <wp:posOffset>403585</wp:posOffset>
                </wp:positionH>
                <wp:positionV relativeFrom="paragraph">
                  <wp:posOffset>5716</wp:posOffset>
                </wp:positionV>
                <wp:extent cx="524786" cy="606098"/>
                <wp:effectExtent l="0" t="0" r="8890" b="381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5E3347" w:rsidRPr="0025410B" w:rsidRDefault="005E3347" w:rsidP="005E3347">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5E3347" w:rsidRPr="0025410B" w:rsidRDefault="005E3347" w:rsidP="005E334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5E3347" w:rsidRPr="0025410B" w:rsidRDefault="005E3347" w:rsidP="005E334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5E3347" w:rsidRPr="0025410B" w:rsidRDefault="005E3347" w:rsidP="005E334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5E3347" w:rsidRPr="006F1DA5" w:rsidRDefault="005E3347" w:rsidP="005E3347">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5E3347" w:rsidRPr="006F1DA5" w:rsidRDefault="005E3347" w:rsidP="005E3347">
          <w:pPr>
            <w:pStyle w:val="Glava"/>
            <w:jc w:val="right"/>
            <w:rPr>
              <w:rFonts w:ascii="Arial" w:hAnsi="Arial" w:cs="Arial"/>
              <w:b/>
              <w:color w:val="000000" w:themeColor="text1"/>
            </w:rPr>
          </w:pPr>
        </w:p>
      </w:tc>
    </w:tr>
  </w:tbl>
  <w:p w:rsidR="005E3347" w:rsidRDefault="005E334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793A0973"/>
    <w:multiLevelType w:val="hybridMultilevel"/>
    <w:tmpl w:val="B2C499BC"/>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347"/>
    <w:rsid w:val="00113997"/>
    <w:rsid w:val="005E3347"/>
    <w:rsid w:val="00DA61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759F01-5B03-4E40-8AAD-67B455F9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34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5E3347"/>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E3347"/>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5E3347"/>
    <w:pPr>
      <w:jc w:val="both"/>
    </w:pPr>
  </w:style>
  <w:style w:type="character" w:customStyle="1" w:styleId="TelobesedilaZnak">
    <w:name w:val="Telo besedila Znak"/>
    <w:basedOn w:val="Privzetapisavaodstavka"/>
    <w:link w:val="Telobesedila"/>
    <w:uiPriority w:val="99"/>
    <w:rsid w:val="005E3347"/>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5E3347"/>
    <w:pPr>
      <w:tabs>
        <w:tab w:val="center" w:pos="4536"/>
        <w:tab w:val="right" w:pos="9072"/>
      </w:tabs>
    </w:pPr>
  </w:style>
  <w:style w:type="character" w:customStyle="1" w:styleId="GlavaZnak">
    <w:name w:val="Glava Znak"/>
    <w:basedOn w:val="Privzetapisavaodstavka"/>
    <w:link w:val="Glava"/>
    <w:uiPriority w:val="99"/>
    <w:rsid w:val="005E3347"/>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5E3347"/>
    <w:pPr>
      <w:tabs>
        <w:tab w:val="center" w:pos="4536"/>
        <w:tab w:val="right" w:pos="9072"/>
      </w:tabs>
    </w:pPr>
  </w:style>
  <w:style w:type="character" w:customStyle="1" w:styleId="NogaZnak">
    <w:name w:val="Noga Znak"/>
    <w:basedOn w:val="Privzetapisavaodstavka"/>
    <w:link w:val="Noga"/>
    <w:uiPriority w:val="99"/>
    <w:rsid w:val="005E3347"/>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5E3347"/>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1</cp:revision>
  <dcterms:created xsi:type="dcterms:W3CDTF">2021-06-28T07:16:00Z</dcterms:created>
  <dcterms:modified xsi:type="dcterms:W3CDTF">2021-06-28T07:17:00Z</dcterms:modified>
</cp:coreProperties>
</file>